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single" w:sz="24" w:space="0" w:color="252B28"/>
          <w:left w:val="single" w:sz="24" w:space="0" w:color="252B28"/>
          <w:bottom w:val="single" w:sz="24" w:space="0" w:color="252B28"/>
          <w:right w:val="single" w:sz="24" w:space="0" w:color="252B28"/>
          <w:insideH w:val="nil"/>
          <w:insideV w:val="nil"/>
        </w:tblBorders>
      </w:tblPr>
      <w:tblGrid>
        <w:gridCol w:w="15250"/>
      </w:tblGrid>
      <w:tr>
        <w:trPr>
          <w:trHeight w:val="10318" w:hRule="exact"/>
        </w:trPr>
        <w:tc>
          <w:tcPr>
            <w:tcW w:type="dxa" w:w="15250"/>
            <w:tcMar>
              <w:top w:w="454" w:type="dxa"/>
              <w:left w:w="850" w:type="dxa"/>
              <w:bottom w:w="454" w:type="dxa"/>
              <w:right w:w="850" w:type="dxa"/>
            </w:tcMar>
          </w:tcPr>
          <w:p>
            <w:pPr>
              <w:spacing w:before="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64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rdce-znack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0"/>
              <w:jc w:val="center"/>
            </w:pPr>
            <w:r>
              <w:rPr>
                <w:rFonts w:ascii="Georgia" w:hAnsi="Georgia"/>
                <w:b/>
                <w:color w:val="252B28"/>
                <w:sz w:val="34"/>
              </w:rPr>
              <w:t>Harmonické vzťahy OZ · HARMÓNIUM</w:t>
            </w:r>
          </w:p>
          <w:p>
            <w:pPr>
              <w:spacing w:before="80" w:after="0"/>
              <w:jc w:val="center"/>
            </w:pPr>
            <w:r>
              <w:rPr>
                <w:rFonts w:ascii="Georgia" w:hAnsi="Georgia"/>
                <w:b/>
                <w:color w:val="9F3A17"/>
                <w:sz w:val="68"/>
                <w:spacing w:val="75"/>
              </w:rPr>
              <w:t>CERTIFIKÁT</w:t>
            </w:r>
          </w:p>
          <w:p>
            <w:pPr>
              <w:spacing w:before="20" w:after="520"/>
              <w:jc w:val="center"/>
            </w:pPr>
            <w:r>
              <w:rPr>
                <w:rFonts w:ascii="Georgia" w:hAnsi="Georgia"/>
                <w:color w:val="252B28"/>
                <w:sz w:val="30"/>
              </w:rPr>
              <w:t>o absolvovaní vzdelávacieho workshopu</w:t>
            </w:r>
          </w:p>
          <w:p>
            <w:pPr>
              <w:spacing w:before="160" w:after="40"/>
              <w:ind w:left="1729" w:right="1729"/>
              <w:jc w:val="center"/>
              <w:pBdr>
                <w:bottom w:val="single" w:sz="6" w:space="1" w:color="9F3A17"/>
              </w:pBdr>
              <w:rPr>
                <w:rFonts w:ascii="Georgia" w:hAnsi="Georgia"/>
                <w:sz w:val="28"/>
                <w:color w:val="252B28"/>
              </w:rPr>
            </w:pPr>
            <w:r>
              <w:rPr>
                <w:rFonts w:ascii="Georgia" w:hAnsi="Georgia"/>
                <w:color w:val="252B28"/>
                <w:sz w:val="28"/>
              </w:rPr>
            </w:r>
          </w:p>
          <w:p>
            <w:pPr>
              <w:spacing w:before="20" w:after="280"/>
              <w:jc w:val="center"/>
            </w:pPr>
            <w:r>
              <w:rPr>
                <w:rFonts w:ascii="Arial" w:hAnsi="Arial"/>
                <w:color w:val="5C625E"/>
                <w:sz w:val="18"/>
              </w:rPr>
              <w:t>Meno a priezvisko účastníka</w:t>
            </w:r>
          </w:p>
          <w:p>
            <w:pPr>
              <w:spacing w:before="40" w:after="560"/>
              <w:jc w:val="center"/>
            </w:pPr>
            <w:r>
              <w:rPr>
                <w:rFonts w:ascii="Arial" w:hAnsi="Arial"/>
                <w:color w:val="252B28"/>
                <w:sz w:val="24"/>
              </w:rPr>
              <w:t>absolvoval/a program</w:t>
            </w:r>
          </w:p>
          <w:p>
            <w:pPr>
              <w:spacing w:before="160" w:after="40"/>
              <w:ind w:left="1729" w:right="1729"/>
              <w:jc w:val="center"/>
              <w:pBdr>
                <w:bottom w:val="single" w:sz="6" w:space="1" w:color="9F3A17"/>
              </w:pBdr>
              <w:rPr>
                <w:rFonts w:ascii="Georgia" w:hAnsi="Georgia"/>
                <w:sz w:val="28"/>
                <w:color w:val="252B28"/>
              </w:rPr>
            </w:pPr>
            <w:r>
              <w:rPr>
                <w:rFonts w:ascii="Georgia" w:hAnsi="Georgia"/>
                <w:color w:val="252B28"/>
                <w:sz w:val="28"/>
              </w:rPr>
            </w:r>
          </w:p>
          <w:p>
            <w:pPr>
              <w:spacing w:before="20" w:after="680"/>
              <w:jc w:val="center"/>
            </w:pPr>
            <w:r>
              <w:rPr>
                <w:rFonts w:ascii="Arial" w:hAnsi="Arial"/>
                <w:color w:val="5C625E"/>
                <w:sz w:val="18"/>
              </w:rPr>
              <w:t>Názov programu · rozsah vzdelávania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083"/>
              <w:gridCol w:w="5083"/>
              <w:gridCol w:w="5083"/>
            </w:tblGrid>
            <w:tr>
              <w:tc>
                <w:tcPr>
                  <w:tcW w:type="dxa" w:w="680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Arial" w:hAnsi="Arial"/>
                      <w:color w:val="252B28"/>
                      <w:sz w:val="22"/>
                    </w:rPr>
                    <w:t>Modra – Harmónia, dňa ....................</w:t>
                  </w:r>
                </w:p>
              </w:tc>
              <w:tc>
                <w:tcPr>
                  <w:tcW w:type="dxa" w:w="4025"/>
                </w:tcPr>
                <w:p/>
              </w:tc>
              <w:tc>
                <w:tcPr>
                  <w:tcW w:type="dxa" w:w="2721"/>
                </w:tcPr>
                <w:p>
                  <w:pPr>
                    <w:spacing w:before="0" w:after="80"/>
                    <w:jc w:val="center"/>
                  </w:pPr>
                  <w:r>
                    <w:rPr>
                      <w:rFonts w:ascii="Arial" w:hAnsi="Arial"/>
                      <w:color w:val="252B28"/>
                      <w:sz w:val="22"/>
                    </w:rPr>
                    <w:t>........................................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Arial" w:hAnsi="Arial"/>
                      <w:color w:val="5C625E"/>
                      <w:sz w:val="18"/>
                    </w:rPr>
                    <w:t>Lektor / organizátor</w:t>
                  </w:r>
                </w:p>
              </w:tc>
            </w:tr>
          </w:tbl>
          <w:p/>
          <w:p>
            <w:pPr>
              <w:spacing w:before="440" w:after="40"/>
              <w:jc w:val="center"/>
            </w:pPr>
            <w:r>
              <w:rPr>
                <w:rFonts w:ascii="Arial" w:hAnsi="Arial"/>
                <w:color w:val="666666"/>
                <w:sz w:val="16"/>
              </w:rPr>
              <w:t>NEVYPLNENÝ VZOR OSVEDČENIA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/>
                <w:color w:val="666666"/>
                <w:sz w:val="16"/>
              </w:rPr>
              <w:t>Pri starom mlyne 3499, 900 01 Modra · IČO 37837133 · info@harmonickevztahy.sk</w:t>
            </w:r>
          </w:p>
        </w:tc>
      </w:tr>
    </w:tbl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  <w:pgBorders w:offsetFrom="page">
        <w:top w:val="single" w:sz="6" w:space="31" w:color="9F3A17"/>
        <w:left w:val="single" w:sz="6" w:space="31" w:color="9F3A17"/>
        <w:bottom w:val="single" w:sz="6" w:space="31" w:color="9F3A17"/>
        <w:right w:val="single" w:sz="6" w:space="31" w:color="9F3A17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52B2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